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9:30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calendar and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visuals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calendar functionality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setting up calendar functionality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Improving the calendar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visuals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 for the app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 Spring break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to work with the environment and implement a user story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Health issues and exams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 Spring break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implement the story that has to do with the audio in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how to import the sounds.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8FQ2XZZqI4cdZMpVloPg3c4j9Ag==">AMUW2mWrEKJjpK9hMR5LVERewJaKQKvbyPhghuJNmjxKe3ZVzewQ89KpDmSkz7VwG5TTrnZYbdOjvjYzTSqRBea+xHgKbgJsdnhL6mpCzqgCW+r309VCrKQ=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